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8D" w:rsidRPr="00C0448D" w:rsidRDefault="00C0448D" w:rsidP="00C0448D">
      <w:pPr>
        <w:pStyle w:val="Default"/>
        <w:jc w:val="center"/>
        <w:rPr>
          <w:sz w:val="23"/>
          <w:szCs w:val="23"/>
        </w:rPr>
      </w:pPr>
      <w:r w:rsidRPr="00C0448D">
        <w:rPr>
          <w:b/>
          <w:bCs/>
          <w:sz w:val="23"/>
          <w:szCs w:val="23"/>
        </w:rPr>
        <w:t>ТЕХНОЛОГИЯ. 1 КЛАСС</w:t>
      </w:r>
    </w:p>
    <w:p w:rsidR="005C483D" w:rsidRDefault="00C0448D" w:rsidP="00C0448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0448D">
        <w:rPr>
          <w:rFonts w:ascii="Times New Roman" w:hAnsi="Times New Roman" w:cs="Times New Roman"/>
          <w:b/>
          <w:bCs/>
          <w:sz w:val="23"/>
          <w:szCs w:val="23"/>
        </w:rPr>
        <w:t>ПОЯСНИТЕЛЬНАЯ ЗАПИСКА</w:t>
      </w:r>
    </w:p>
    <w:p w:rsidR="00C0448D" w:rsidRPr="00C0448D" w:rsidRDefault="00C0448D" w:rsidP="00066F6F">
      <w:pPr>
        <w:pStyle w:val="Default"/>
        <w:spacing w:line="240" w:lineRule="atLeast"/>
        <w:contextualSpacing/>
        <w:rPr>
          <w:sz w:val="23"/>
          <w:szCs w:val="23"/>
        </w:rPr>
      </w:pPr>
      <w:r w:rsidRPr="00C0448D">
        <w:rPr>
          <w:sz w:val="23"/>
          <w:szCs w:val="23"/>
        </w:rPr>
        <w:t xml:space="preserve">Рабочая программа разработана в соответствии с основными положениями ФГОС НОО для детей с ОВЗ, требованиями адаптированной основной образовательной программы ОУ,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 </w:t>
      </w:r>
    </w:p>
    <w:p w:rsidR="00C0448D" w:rsidRPr="00C0448D" w:rsidRDefault="00C0448D" w:rsidP="00066F6F">
      <w:pPr>
        <w:pStyle w:val="Default"/>
        <w:spacing w:line="240" w:lineRule="atLeast"/>
        <w:contextualSpacing/>
        <w:rPr>
          <w:sz w:val="23"/>
          <w:szCs w:val="23"/>
        </w:rPr>
      </w:pPr>
      <w:r w:rsidRPr="00C0448D">
        <w:rPr>
          <w:sz w:val="23"/>
          <w:szCs w:val="23"/>
        </w:rPr>
        <w:t xml:space="preserve">1. </w:t>
      </w:r>
      <w:proofErr w:type="spellStart"/>
      <w:r w:rsidRPr="00C0448D">
        <w:rPr>
          <w:i/>
          <w:iCs/>
          <w:sz w:val="23"/>
          <w:szCs w:val="23"/>
        </w:rPr>
        <w:t>Роговцева</w:t>
      </w:r>
      <w:proofErr w:type="spellEnd"/>
      <w:r w:rsidRPr="00C0448D">
        <w:rPr>
          <w:i/>
          <w:iCs/>
          <w:sz w:val="23"/>
          <w:szCs w:val="23"/>
        </w:rPr>
        <w:t xml:space="preserve">, Н. И. </w:t>
      </w:r>
      <w:r w:rsidRPr="00C0448D">
        <w:rPr>
          <w:sz w:val="23"/>
          <w:szCs w:val="23"/>
        </w:rPr>
        <w:t>Технология. 1 класс</w:t>
      </w:r>
      <w:proofErr w:type="gramStart"/>
      <w:r w:rsidRPr="00C0448D">
        <w:rPr>
          <w:sz w:val="23"/>
          <w:szCs w:val="23"/>
        </w:rPr>
        <w:t xml:space="preserve"> :</w:t>
      </w:r>
      <w:proofErr w:type="gramEnd"/>
      <w:r w:rsidRPr="00C0448D">
        <w:rPr>
          <w:sz w:val="23"/>
          <w:szCs w:val="23"/>
        </w:rPr>
        <w:t xml:space="preserve"> учебник для общеобразоват</w:t>
      </w:r>
      <w:r w:rsidR="00066F6F">
        <w:rPr>
          <w:sz w:val="23"/>
          <w:szCs w:val="23"/>
        </w:rPr>
        <w:t>ельных</w:t>
      </w:r>
      <w:r w:rsidRPr="00C0448D">
        <w:rPr>
          <w:sz w:val="23"/>
          <w:szCs w:val="23"/>
        </w:rPr>
        <w:t xml:space="preserve"> учреждений / Н. И. </w:t>
      </w:r>
      <w:proofErr w:type="spellStart"/>
      <w:r w:rsidRPr="00C0448D">
        <w:rPr>
          <w:sz w:val="23"/>
          <w:szCs w:val="23"/>
        </w:rPr>
        <w:t>Роговцева</w:t>
      </w:r>
      <w:proofErr w:type="spellEnd"/>
      <w:r w:rsidRPr="00C0448D">
        <w:rPr>
          <w:sz w:val="23"/>
          <w:szCs w:val="23"/>
        </w:rPr>
        <w:t xml:space="preserve">, Н. В. Богданова, И. П. </w:t>
      </w:r>
      <w:proofErr w:type="spellStart"/>
      <w:r w:rsidRPr="00C0448D">
        <w:rPr>
          <w:sz w:val="23"/>
          <w:szCs w:val="23"/>
        </w:rPr>
        <w:t>Фрейтаг</w:t>
      </w:r>
      <w:proofErr w:type="spellEnd"/>
      <w:r w:rsidRPr="00C0448D">
        <w:rPr>
          <w:sz w:val="23"/>
          <w:szCs w:val="23"/>
        </w:rPr>
        <w:t>. – М.</w:t>
      </w:r>
      <w:proofErr w:type="gramStart"/>
      <w:r w:rsidRPr="00C0448D">
        <w:rPr>
          <w:sz w:val="23"/>
          <w:szCs w:val="23"/>
        </w:rPr>
        <w:t xml:space="preserve"> :</w:t>
      </w:r>
      <w:proofErr w:type="gramEnd"/>
      <w:r w:rsidRPr="00C0448D">
        <w:rPr>
          <w:sz w:val="23"/>
          <w:szCs w:val="23"/>
        </w:rPr>
        <w:t xml:space="preserve"> Просвещение </w:t>
      </w:r>
    </w:p>
    <w:p w:rsid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Программа направлена на достижение планируемых результатов и реализацию программы формирования универсальных учебных действий.</w:t>
      </w:r>
    </w:p>
    <w:p w:rsidR="00C0448D" w:rsidRDefault="00C0448D" w:rsidP="00066F6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448D">
        <w:rPr>
          <w:rFonts w:ascii="Times New Roman" w:hAnsi="Times New Roman" w:cs="Times New Roman"/>
          <w:b/>
          <w:sz w:val="23"/>
          <w:szCs w:val="23"/>
        </w:rPr>
        <w:t>ОБЩАЯ ХАРАКТЕРИСТИКА УЧЕБНОГО ПРЕДМЕТА</w:t>
      </w:r>
    </w:p>
    <w:p w:rsid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 </w:t>
      </w:r>
    </w:p>
    <w:p w:rsid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работе с детьми, имеющими расстройства </w:t>
      </w:r>
      <w:proofErr w:type="spellStart"/>
      <w:r>
        <w:rPr>
          <w:sz w:val="23"/>
          <w:szCs w:val="23"/>
        </w:rPr>
        <w:t>аутистического</w:t>
      </w:r>
      <w:proofErr w:type="spellEnd"/>
      <w:r>
        <w:rPr>
          <w:sz w:val="23"/>
          <w:szCs w:val="23"/>
        </w:rPr>
        <w:t xml:space="preserve"> спектра первоначально необходимо определить соответствие уровня знаний, умений, навыков по предмету требованиям примерной программы. </w:t>
      </w:r>
    </w:p>
    <w:p w:rsid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знаний, умений и навыков следует опираться на требования программы предыдущего года обучения, а также описывать конкретные проблемы по предмету. </w:t>
      </w:r>
    </w:p>
    <w:p w:rsid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b/>
          <w:bCs/>
          <w:sz w:val="23"/>
          <w:szCs w:val="23"/>
        </w:rPr>
        <w:t xml:space="preserve">Цели </w:t>
      </w:r>
      <w:r w:rsidRPr="00C0448D">
        <w:rPr>
          <w:rFonts w:ascii="Times New Roman" w:hAnsi="Times New Roman" w:cs="Times New Roman"/>
          <w:sz w:val="23"/>
          <w:szCs w:val="23"/>
        </w:rPr>
        <w:t>изучения технологии в начальной школе: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приобретение личного опыта как основы обучения и познания;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- формирование позитивного эмоционально-ценностного отношения к труду и людям труда.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Основные </w:t>
      </w:r>
      <w:r w:rsidRPr="00C0448D">
        <w:rPr>
          <w:b/>
          <w:bCs/>
          <w:sz w:val="23"/>
          <w:szCs w:val="23"/>
        </w:rPr>
        <w:t xml:space="preserve">задачи </w:t>
      </w:r>
      <w:r w:rsidRPr="00C0448D">
        <w:rPr>
          <w:sz w:val="23"/>
          <w:szCs w:val="23"/>
        </w:rPr>
        <w:t xml:space="preserve">курса: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духовно-нравственное развитие учащихся; освоение нравственно-этического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формирование идентичности гражданина России в поликультурном многонациональном обществе на основе знакомства с ремеслами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-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интересами ребенка; </w:t>
      </w:r>
    </w:p>
    <w:p w:rsidR="00C0448D" w:rsidRP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– начало формирования навыков внутреннего плана деятельности, включающего  планирование (умения составлять план действий и применять его для решения учебных задач), контроль, коррекцию и оценку;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–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труда, </w:t>
      </w:r>
      <w:r w:rsidRPr="00C0448D">
        <w:rPr>
          <w:sz w:val="23"/>
          <w:szCs w:val="23"/>
        </w:rPr>
        <w:lastRenderedPageBreak/>
        <w:t xml:space="preserve">использовать технологические знания при изучении предмета «Окружающий мир» и других школьных дисциплин;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>– коммуникативных умений в процессе реализации проектной деятельности (умения выслушивать мнения, умение высказываться</w:t>
      </w:r>
      <w:r w:rsidR="00AB5412">
        <w:rPr>
          <w:sz w:val="23"/>
          <w:szCs w:val="23"/>
        </w:rPr>
        <w:t>,</w:t>
      </w:r>
      <w:r w:rsidRPr="00C0448D">
        <w:rPr>
          <w:sz w:val="23"/>
          <w:szCs w:val="23"/>
        </w:rPr>
        <w:t xml:space="preserve"> отвечая на вопросы и т. д.); </w:t>
      </w:r>
    </w:p>
    <w:p w:rsidR="00C0448D" w:rsidRP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–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 материалами и инструментами</w:t>
      </w:r>
      <w:r w:rsidRPr="00C0448D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C0448D">
        <w:rPr>
          <w:rFonts w:ascii="Times New Roman" w:hAnsi="Times New Roman" w:cs="Times New Roman"/>
          <w:sz w:val="23"/>
          <w:szCs w:val="23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C0448D" w:rsidRPr="00C0448D" w:rsidRDefault="00C0448D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Pr="00C0448D">
        <w:rPr>
          <w:sz w:val="23"/>
          <w:szCs w:val="23"/>
        </w:rPr>
        <w:t xml:space="preserve"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</w:t>
      </w:r>
    </w:p>
    <w:p w:rsid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– творческого потенциала личности в процессе изготовления изделий и реализации проектов.</w:t>
      </w:r>
    </w:p>
    <w:p w:rsidR="00C0448D" w:rsidRDefault="00C0448D" w:rsidP="00066F6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448D">
        <w:rPr>
          <w:rFonts w:ascii="Times New Roman" w:hAnsi="Times New Roman" w:cs="Times New Roman"/>
          <w:b/>
          <w:sz w:val="23"/>
          <w:szCs w:val="23"/>
        </w:rPr>
        <w:t>ЦЕННОСТНЫЕ ОРИЕНТИРЫ СОДЕРЖАНИЯ УЧЕБНОГО ПРЕДМЕТА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i/>
          <w:iCs/>
          <w:sz w:val="23"/>
          <w:szCs w:val="23"/>
        </w:rPr>
        <w:t xml:space="preserve">Математика – </w:t>
      </w:r>
      <w:r w:rsidRPr="00C0448D">
        <w:rPr>
          <w:sz w:val="23"/>
          <w:szCs w:val="23"/>
        </w:rPr>
        <w:t xml:space="preserve">моделирование (преобразование объектов из чувственной формы в модели, воссоздание объектов по модели в материальном виде и пр.), выполнение элементарных расчетов, построение форм с учетом основ геометрии, работа с геометрическими фигурами, телами.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i/>
          <w:iCs/>
          <w:sz w:val="23"/>
          <w:szCs w:val="23"/>
        </w:rPr>
        <w:t xml:space="preserve">Изобразительное искусство – </w:t>
      </w:r>
      <w:r w:rsidRPr="00C0448D">
        <w:rPr>
          <w:sz w:val="23"/>
          <w:szCs w:val="23"/>
        </w:rPr>
        <w:t xml:space="preserve">использование средств художественной выразительности, изготовление изделий на основе законов и правил декоративно-прикладного искусства и дизайна.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i/>
          <w:iCs/>
          <w:sz w:val="23"/>
          <w:szCs w:val="23"/>
        </w:rPr>
        <w:t xml:space="preserve">Окружающий мир – </w:t>
      </w:r>
      <w:r w:rsidRPr="00C0448D">
        <w:rPr>
          <w:sz w:val="23"/>
          <w:szCs w:val="23"/>
        </w:rPr>
        <w:t xml:space="preserve">рассмотрение и анализ природных форм и конструкций, природы как источника сырья, деятельности человека как создателя материально-культурной среды обитания; изучение этнокультурных традиций. </w:t>
      </w:r>
    </w:p>
    <w:p w:rsidR="00C0448D" w:rsidRP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i/>
          <w:iCs/>
          <w:sz w:val="23"/>
          <w:szCs w:val="23"/>
        </w:rPr>
        <w:t xml:space="preserve">Русский язык – </w:t>
      </w:r>
      <w:r w:rsidRPr="00C0448D">
        <w:rPr>
          <w:rFonts w:ascii="Times New Roman" w:hAnsi="Times New Roman" w:cs="Times New Roman"/>
          <w:sz w:val="23"/>
          <w:szCs w:val="23"/>
        </w:rPr>
        <w:t>развитие устной речи на основе использования важнейших видов речевой деятельности и основных типов учебных текстов</w:t>
      </w:r>
      <w:r w:rsidR="00AB5412">
        <w:rPr>
          <w:rFonts w:ascii="Times New Roman" w:hAnsi="Times New Roman" w:cs="Times New Roman"/>
          <w:sz w:val="23"/>
          <w:szCs w:val="23"/>
        </w:rPr>
        <w:t>. В</w:t>
      </w:r>
      <w:r w:rsidRPr="00C0448D">
        <w:rPr>
          <w:rFonts w:ascii="Times New Roman" w:hAnsi="Times New Roman" w:cs="Times New Roman"/>
          <w:sz w:val="23"/>
          <w:szCs w:val="23"/>
        </w:rPr>
        <w:t xml:space="preserve">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 с опорой на схемы, алгоритмы и др.).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i/>
          <w:iCs/>
          <w:sz w:val="23"/>
          <w:szCs w:val="23"/>
        </w:rPr>
        <w:t xml:space="preserve">Литературное чтение – </w:t>
      </w:r>
      <w:r w:rsidRPr="00C0448D">
        <w:rPr>
          <w:sz w:val="23"/>
          <w:szCs w:val="23"/>
        </w:rPr>
        <w:t xml:space="preserve">работа с текстами для создания образа, реализуемого в изделии. </w:t>
      </w:r>
    </w:p>
    <w:p w:rsidR="00C0448D" w:rsidRP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 xml:space="preserve">Изучение технологии в начальной школе направлено на решение следующих </w:t>
      </w:r>
      <w:r w:rsidRPr="00C0448D">
        <w:rPr>
          <w:rFonts w:ascii="Times New Roman" w:hAnsi="Times New Roman" w:cs="Times New Roman"/>
          <w:b/>
          <w:sz w:val="23"/>
          <w:szCs w:val="23"/>
        </w:rPr>
        <w:t>задач: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формирование первоначальных конструкторско-технологических знаний и умений;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–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C0448D">
        <w:rPr>
          <w:sz w:val="23"/>
          <w:szCs w:val="23"/>
        </w:rPr>
        <w:t xml:space="preserve"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 </w:t>
      </w:r>
    </w:p>
    <w:p w:rsidR="00C0448D" w:rsidRP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– развитие регулятивной структуры деятельности, включающей 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0448D" w:rsidRPr="00C0448D" w:rsidRDefault="00C0448D" w:rsidP="00066F6F">
      <w:pPr>
        <w:pStyle w:val="Default"/>
        <w:spacing w:line="240" w:lineRule="atLeast"/>
        <w:contextualSpacing/>
        <w:jc w:val="both"/>
        <w:rPr>
          <w:color w:val="auto"/>
        </w:rPr>
      </w:pPr>
      <w:r w:rsidRPr="00C0448D">
        <w:rPr>
          <w:sz w:val="23"/>
          <w:szCs w:val="23"/>
        </w:rPr>
        <w:t xml:space="preserve">развитие основ коммуникативной компетентности младших школьников на основе организации совместной продуктивной деятельности; </w:t>
      </w:r>
    </w:p>
    <w:p w:rsidR="00C0448D" w:rsidRPr="00C0448D" w:rsidRDefault="00C0448D" w:rsidP="00066F6F">
      <w:pPr>
        <w:pStyle w:val="Default"/>
        <w:pageBreakBefore/>
        <w:spacing w:line="240" w:lineRule="atLeast"/>
        <w:contextualSpacing/>
        <w:jc w:val="both"/>
        <w:rPr>
          <w:color w:val="auto"/>
          <w:sz w:val="23"/>
          <w:szCs w:val="23"/>
        </w:rPr>
      </w:pPr>
      <w:r w:rsidRPr="00C0448D">
        <w:rPr>
          <w:color w:val="auto"/>
          <w:sz w:val="23"/>
          <w:szCs w:val="23"/>
        </w:rPr>
        <w:lastRenderedPageBreak/>
        <w:t xml:space="preserve">– формирование мотивации успеха, творческой самореализации на основе организации предметно-преобразующей деятельности; </w:t>
      </w:r>
    </w:p>
    <w:p w:rsidR="00C0448D" w:rsidRDefault="00C0448D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48D">
        <w:rPr>
          <w:rFonts w:ascii="Times New Roman" w:hAnsi="Times New Roman" w:cs="Times New Roman"/>
          <w:sz w:val="23"/>
          <w:szCs w:val="23"/>
        </w:rPr>
        <w:t>– развитие эстетических представлений и критериев на основе художественно-конструкторской деятельности;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– ознакомление с миром профессий и их социальным значением, историей возникновения и развития; </w:t>
      </w:r>
    </w:p>
    <w:p w:rsidR="00537EE1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37EE1">
        <w:rPr>
          <w:rFonts w:ascii="Times New Roman" w:hAnsi="Times New Roman" w:cs="Times New Roman"/>
          <w:sz w:val="23"/>
          <w:szCs w:val="23"/>
        </w:rPr>
        <w:t>– овладение первоначальными умениями передачи, поиска информации, использования компьютера; поиск (проверка) необходимой информации в словарях, каталоге библиотеки.</w:t>
      </w:r>
    </w:p>
    <w:p w:rsidR="00AB5412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B5412">
        <w:rPr>
          <w:rFonts w:ascii="Times New Roman" w:hAnsi="Times New Roman" w:cs="Times New Roman"/>
          <w:b/>
          <w:bCs/>
          <w:sz w:val="23"/>
          <w:szCs w:val="23"/>
        </w:rPr>
        <w:t>Коррекционная направленность</w:t>
      </w:r>
      <w:r w:rsidR="00AB5412" w:rsidRPr="00AB54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B5412">
        <w:rPr>
          <w:rFonts w:ascii="Times New Roman" w:hAnsi="Times New Roman" w:cs="Times New Roman"/>
          <w:sz w:val="23"/>
          <w:szCs w:val="23"/>
        </w:rPr>
        <w:t xml:space="preserve">выражается в формировании, развитии и коррекции умений: </w:t>
      </w:r>
    </w:p>
    <w:p w:rsidR="00537EE1" w:rsidRPr="00AB5412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5412">
        <w:rPr>
          <w:rFonts w:ascii="Times New Roman" w:hAnsi="Times New Roman" w:cs="Times New Roman"/>
          <w:sz w:val="23"/>
          <w:szCs w:val="23"/>
        </w:rPr>
        <w:t xml:space="preserve">- Формирование: точности, скорости, координации, целостного образа об окружающей, действительности, пространственных представлений. </w:t>
      </w:r>
      <w:proofErr w:type="gramEnd"/>
    </w:p>
    <w:p w:rsid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формировании умений ориентироваться в задании (анализировать объект, условия работы); </w:t>
      </w:r>
    </w:p>
    <w:p w:rsid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</w:t>
      </w:r>
    </w:p>
    <w:p w:rsid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контролировать свою работу (определять правильность действий и результатов, оценивать качество готовых изделий). </w:t>
      </w:r>
    </w:p>
    <w:p w:rsid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Развитие: восприятия форм, величины, цвета предметов, представлений, ориентации, творческого воображения, наблюдательности, конструктивных навыков, речи, мыслительной деятельности, положительных черт личности (коммуникабельности, товарищества, оценки результатов труда). </w:t>
      </w:r>
      <w:proofErr w:type="gramEnd"/>
    </w:p>
    <w:p w:rsidR="00537EE1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37EE1">
        <w:rPr>
          <w:rFonts w:ascii="Times New Roman" w:hAnsi="Times New Roman" w:cs="Times New Roman"/>
          <w:sz w:val="23"/>
          <w:szCs w:val="23"/>
        </w:rPr>
        <w:t>- Коррекция: развитие осязания и мелкой моторики, ориентировка в пространстве.</w:t>
      </w:r>
    </w:p>
    <w:p w:rsid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Особенности реализации: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Образовательный процесс по технологии организуется с помощью следующих форм и видов учебных занятий: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-урок—место для коллективной работы класса по постановке и решению учебных задач;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- урок-презентация-место для предъявления учащимися результатов самостоятельной работы;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-урок-диагностика-место для проведения проверочной или диагностической работы;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- </w:t>
      </w:r>
      <w:proofErr w:type="spellStart"/>
      <w:r w:rsidRPr="00537EE1">
        <w:rPr>
          <w:sz w:val="23"/>
          <w:szCs w:val="23"/>
        </w:rPr>
        <w:t>урок-проектирования-место</w:t>
      </w:r>
      <w:proofErr w:type="spellEnd"/>
      <w:r w:rsidRPr="00537EE1">
        <w:rPr>
          <w:sz w:val="23"/>
          <w:szCs w:val="23"/>
        </w:rPr>
        <w:t xml:space="preserve"> для решения проектных задач; </w:t>
      </w:r>
    </w:p>
    <w:p w:rsidR="00537EE1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37EE1">
        <w:rPr>
          <w:rFonts w:ascii="Times New Roman" w:hAnsi="Times New Roman" w:cs="Times New Roman"/>
          <w:sz w:val="23"/>
          <w:szCs w:val="23"/>
        </w:rPr>
        <w:t>-учебное занятие (практики)- место для индивидуальной работы учащихся над проблемами орфографического характера.</w:t>
      </w:r>
    </w:p>
    <w:p w:rsidR="00537EE1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37EE1">
        <w:rPr>
          <w:rFonts w:ascii="Times New Roman" w:hAnsi="Times New Roman" w:cs="Times New Roman"/>
          <w:sz w:val="23"/>
          <w:szCs w:val="23"/>
        </w:rPr>
        <w:t xml:space="preserve">Самостоятельная работа обучающихся дома (как правило, с помощью родителей/ </w:t>
      </w:r>
      <w:proofErr w:type="spellStart"/>
      <w:r w:rsidRPr="00537EE1">
        <w:rPr>
          <w:rFonts w:ascii="Times New Roman" w:hAnsi="Times New Roman" w:cs="Times New Roman"/>
          <w:sz w:val="23"/>
          <w:szCs w:val="23"/>
        </w:rPr>
        <w:t>тьюторов</w:t>
      </w:r>
      <w:proofErr w:type="spellEnd"/>
      <w:r w:rsidRPr="00537EE1">
        <w:rPr>
          <w:rFonts w:ascii="Times New Roman" w:hAnsi="Times New Roman" w:cs="Times New Roman"/>
          <w:sz w:val="23"/>
          <w:szCs w:val="23"/>
        </w:rPr>
        <w:t>) имеет следующие линии: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7EE1" w:rsidRPr="00537EE1" w:rsidRDefault="00537EE1" w:rsidP="00066F6F">
      <w:pPr>
        <w:pStyle w:val="Default"/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sz w:val="23"/>
          <w:szCs w:val="23"/>
        </w:rPr>
        <w:t xml:space="preserve">задания по освоению ведущих тем курса, включая отработку соответствующих навыков на трех уровнях (формальном, рефлексивном, ресурсном); </w:t>
      </w:r>
    </w:p>
    <w:p w:rsidR="00537EE1" w:rsidRDefault="00537EE1" w:rsidP="00066F6F">
      <w:pPr>
        <w:spacing w:line="240" w:lineRule="atLeast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37EE1">
        <w:rPr>
          <w:rFonts w:ascii="Times New Roman" w:hAnsi="Times New Roman" w:cs="Times New Roman"/>
          <w:sz w:val="23"/>
          <w:szCs w:val="23"/>
        </w:rPr>
        <w:t>-творческие задания для обучающихся, которые хотят расширить свои знания и умения (задания выбираются и выполняются по желанию.</w:t>
      </w:r>
      <w:proofErr w:type="gramEnd"/>
    </w:p>
    <w:p w:rsidR="00537EE1" w:rsidRDefault="00537EE1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</w:t>
      </w:r>
    </w:p>
    <w:p w:rsidR="00537EE1" w:rsidRDefault="00537EE1" w:rsidP="00066F6F">
      <w:pPr>
        <w:spacing w:line="240" w:lineRule="atLeast"/>
        <w:contextualSpacing/>
        <w:jc w:val="both"/>
        <w:rPr>
          <w:sz w:val="23"/>
          <w:szCs w:val="23"/>
        </w:rPr>
      </w:pPr>
      <w:r w:rsidRPr="00537EE1">
        <w:rPr>
          <w:rFonts w:ascii="Times New Roman" w:hAnsi="Times New Roman" w:cs="Times New Roman"/>
          <w:sz w:val="23"/>
          <w:szCs w:val="23"/>
        </w:rPr>
        <w:t>Усвоение данной программы обеспечивает достижение следующих результатов</w:t>
      </w:r>
      <w:r>
        <w:rPr>
          <w:sz w:val="23"/>
          <w:szCs w:val="23"/>
        </w:rPr>
        <w:t>.</w:t>
      </w:r>
    </w:p>
    <w:p w:rsidR="00537EE1" w:rsidRDefault="00537EE1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результаты: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следовать отработанной системе правил поведения и взаимодействия в привычных бытовых, учебных и социальных ситуациях;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соблюдать границы взаимодействия;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пользоваться речью для решения коммуникативных задач;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обращаться за помощью;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готовность и способность вести диалог с другими (с помощью педагога);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взаимодействовать с другими людьми, понимание и учет их мнений, знаний и интересов;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самостоятельно получать знания, информацию, используя современные технологии;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использование результатов собственной деятельности;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lastRenderedPageBreak/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наличие осознанного отношения к собственным поступкам;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наличие представлений о своей стране, государстве, разных национальностях, населяющих нашу страну, мир в целом;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представлений о национальных праздниках и традициях;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представление о моделях поведения в разных социальных ситуациях;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представление о семье, правилах семейной жизни; осознание значения семьи в жизни человека и общества; </w:t>
      </w:r>
    </w:p>
    <w:p w:rsidR="00537EE1" w:rsidRDefault="00066F6F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усвоение правил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37EE1" w:rsidRDefault="00537EE1" w:rsidP="00066F6F">
      <w:pPr>
        <w:pStyle w:val="Default"/>
        <w:spacing w:line="240" w:lineRule="atLeast"/>
        <w:contextualSpacing/>
        <w:rPr>
          <w:sz w:val="23"/>
          <w:szCs w:val="23"/>
        </w:rPr>
      </w:pPr>
    </w:p>
    <w:p w:rsidR="00537EE1" w:rsidRDefault="00537EE1" w:rsidP="00066F6F">
      <w:pPr>
        <w:pStyle w:val="Default"/>
        <w:spacing w:line="240" w:lineRule="atLeast"/>
        <w:contextualSpacing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результаты: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самостоятельно или при незначительной сопровождающей помощи педагога планировать, контролировать и оценивать собственные учебные действия в соответствии с поставленной задачей и условиями ее реализации;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определять наиболее эффективные способы достижения результата; </w:t>
      </w:r>
    </w:p>
    <w:p w:rsidR="00537EE1" w:rsidRDefault="00066F6F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действовать по заданному алгоритму или образцу; </w:t>
      </w:r>
    </w:p>
    <w:p w:rsidR="00537EE1" w:rsidRDefault="00537EE1" w:rsidP="00066F6F">
      <w:pPr>
        <w:pStyle w:val="Default"/>
        <w:spacing w:line="240" w:lineRule="atLeast"/>
        <w:contextualSpacing/>
      </w:pPr>
    </w:p>
    <w:p w:rsidR="00537EE1" w:rsidRDefault="00537EE1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или при незначительной сопровождающей помощи педагога осуществлять и контролировать собственную учебную деятельность;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оценивать результат своей деятельности в соответствии с заданными эталонами;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адекватно реагировать на внешний контроль и оценку;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выделять и объяснять причинно-следственные связи;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умение активно использовать знаково-символические средства для представления информации, для создания моделей объектов и процессов, схем решения учебных и практических задач;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владение навыками смыслового чтения;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способность к самостоятельному поиску методов решения практических задач, к применению различных методов познания для изучения различных сторон окружающей действительности;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способность понимать информацию, получаемую из разных источников;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способность представлять результаты исследования, включая составление текста и презентацию материалов с использованием информационных и коммуникационных технологий;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proofErr w:type="gramStart"/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 w:rsidR="00537EE1">
        <w:rPr>
          <w:sz w:val="23"/>
          <w:szCs w:val="23"/>
        </w:rPr>
        <w:t xml:space="preserve">- и графическим сопровождением, соблюдать нормы информационной избирательности, этики и этикета; </w:t>
      </w:r>
    </w:p>
    <w:p w:rsidR="00537EE1" w:rsidRDefault="00066F6F" w:rsidP="00066F6F">
      <w:pPr>
        <w:pStyle w:val="Default"/>
        <w:spacing w:after="17"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537EE1" w:rsidRDefault="00066F6F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0"/>
          <w:szCs w:val="20"/>
        </w:rPr>
        <w:t>-</w:t>
      </w:r>
      <w:r w:rsidR="00537EE1">
        <w:rPr>
          <w:sz w:val="20"/>
          <w:szCs w:val="20"/>
        </w:rPr>
        <w:t xml:space="preserve"> </w:t>
      </w:r>
      <w:r w:rsidR="00537EE1">
        <w:rPr>
          <w:sz w:val="23"/>
          <w:szCs w:val="23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 (с помощью педагога).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результаты: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 Получение первоначальных представлений о созидательном и нравственном значении труда в жизни человека и общества, о мире профессий.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3. Приобретение навыков самообслуживания, овладение технологическими приемами ручной обработки материалов, освоение правил техники безопасности.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Использование приобретенных знаний и умений для творческого решения несложных конструкторских, технологических и организационных задач.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>Оценивание результатов освоения учебного предмета осуществляется на основе Порядка оценивания результатов образования ОУ.</w:t>
      </w:r>
    </w:p>
    <w:p w:rsidR="00AB5412" w:rsidRDefault="00AB5412" w:rsidP="00066F6F">
      <w:pPr>
        <w:pStyle w:val="Default"/>
        <w:spacing w:line="240" w:lineRule="atLeast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ОСНОВНОЕ СОДЕРЖАНИЕ  УЧЕБНОГО  ПРЕДМЕТА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>Програ</w:t>
      </w:r>
      <w:r w:rsidR="00AA36DB">
        <w:rPr>
          <w:sz w:val="23"/>
          <w:szCs w:val="23"/>
        </w:rPr>
        <w:t>мма и материал УМК рассчитана на 9</w:t>
      </w:r>
      <w:r w:rsidR="00AA36DB">
        <w:rPr>
          <w:b/>
          <w:sz w:val="23"/>
          <w:szCs w:val="23"/>
        </w:rPr>
        <w:t xml:space="preserve"> часов в год, 0,25</w:t>
      </w:r>
      <w:r w:rsidRPr="00066F6F">
        <w:rPr>
          <w:b/>
          <w:sz w:val="23"/>
          <w:szCs w:val="23"/>
        </w:rPr>
        <w:t xml:space="preserve"> час</w:t>
      </w:r>
      <w:r w:rsidR="00AA36DB">
        <w:rPr>
          <w:b/>
          <w:sz w:val="23"/>
          <w:szCs w:val="23"/>
        </w:rPr>
        <w:t>а</w:t>
      </w:r>
      <w:r w:rsidRPr="00066F6F">
        <w:rPr>
          <w:b/>
          <w:sz w:val="23"/>
          <w:szCs w:val="23"/>
        </w:rPr>
        <w:t xml:space="preserve"> в неделю.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курса </w:t>
      </w:r>
      <w:r>
        <w:rPr>
          <w:sz w:val="23"/>
          <w:szCs w:val="23"/>
        </w:rPr>
        <w:t xml:space="preserve">представлено следующими основными разделами: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общекультурные и </w:t>
      </w:r>
      <w:proofErr w:type="spellStart"/>
      <w:r>
        <w:rPr>
          <w:sz w:val="23"/>
          <w:szCs w:val="23"/>
        </w:rPr>
        <w:t>общетрудовые</w:t>
      </w:r>
      <w:proofErr w:type="spellEnd"/>
      <w:r>
        <w:rPr>
          <w:sz w:val="23"/>
          <w:szCs w:val="23"/>
        </w:rPr>
        <w:t xml:space="preserve"> компетенции (знания, умения и способы деятельности); основы культуры труда, самообслуживания;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технология ручной обработки материалов; элементы графической грамотности;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конструирование и моделирование;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практика работы на компьютере.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Все темы уроков разбиты на рубрики: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• название темы урока;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• краткая вводная беседа;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взрослыми», «Учимся новому, делаем сами»; «Проводим опыт, наблюдаем, делаем вывод», «Работа с тетрадью»; </w:t>
      </w:r>
    </w:p>
    <w:p w:rsidR="00AB5412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• информация к размышлению, сопровождается значком «Ищем информацию» (ссылки на дополнительные информационные ресурсы); </w:t>
      </w:r>
    </w:p>
    <w:p w:rsidR="00537EE1" w:rsidRDefault="00AB5412" w:rsidP="00066F6F">
      <w:pPr>
        <w:pStyle w:val="Default"/>
        <w:spacing w:line="240" w:lineRule="atLeast"/>
        <w:contextualSpacing/>
        <w:rPr>
          <w:sz w:val="23"/>
          <w:szCs w:val="23"/>
        </w:rPr>
      </w:pPr>
      <w:r>
        <w:rPr>
          <w:sz w:val="23"/>
          <w:szCs w:val="23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AB5412" w:rsidRDefault="00AB5412" w:rsidP="00AB5412">
      <w:pPr>
        <w:pStyle w:val="Default"/>
        <w:rPr>
          <w:sz w:val="23"/>
          <w:szCs w:val="23"/>
        </w:rPr>
      </w:pPr>
    </w:p>
    <w:p w:rsidR="00537EE1" w:rsidRDefault="00537EE1" w:rsidP="00537EE1">
      <w:pPr>
        <w:pStyle w:val="Default"/>
        <w:rPr>
          <w:sz w:val="23"/>
          <w:szCs w:val="23"/>
        </w:rPr>
      </w:pPr>
    </w:p>
    <w:p w:rsidR="00537EE1" w:rsidRDefault="00537EE1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066F6F" w:rsidRDefault="00066F6F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066F6F" w:rsidRDefault="00066F6F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7E2D4C" w:rsidRDefault="007E2D4C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  <w:sectPr w:rsidR="007E2D4C" w:rsidSect="005C48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D4C" w:rsidRPr="00066F6F" w:rsidRDefault="00066F6F" w:rsidP="00066F6F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066F6F">
        <w:rPr>
          <w:rFonts w:ascii="Times New Roman" w:hAnsi="Times New Roman" w:cs="Times New Roman"/>
          <w:b/>
        </w:rPr>
        <w:lastRenderedPageBreak/>
        <w:t xml:space="preserve">Календарно </w:t>
      </w:r>
      <w:proofErr w:type="gramStart"/>
      <w:r w:rsidRPr="00066F6F">
        <w:rPr>
          <w:rFonts w:ascii="Times New Roman" w:hAnsi="Times New Roman" w:cs="Times New Roman"/>
          <w:b/>
        </w:rPr>
        <w:t>–т</w:t>
      </w:r>
      <w:proofErr w:type="gramEnd"/>
      <w:r w:rsidRPr="00066F6F">
        <w:rPr>
          <w:rFonts w:ascii="Times New Roman" w:hAnsi="Times New Roman" w:cs="Times New Roman"/>
          <w:b/>
        </w:rPr>
        <w:t>ематическое планирование</w:t>
      </w:r>
    </w:p>
    <w:p w:rsidR="00066F6F" w:rsidRDefault="00066F6F" w:rsidP="00537EE1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534"/>
        <w:gridCol w:w="141"/>
        <w:gridCol w:w="851"/>
        <w:gridCol w:w="2835"/>
        <w:gridCol w:w="2693"/>
        <w:gridCol w:w="2977"/>
        <w:gridCol w:w="2551"/>
        <w:gridCol w:w="1276"/>
        <w:gridCol w:w="142"/>
        <w:gridCol w:w="709"/>
        <w:gridCol w:w="850"/>
      </w:tblGrid>
      <w:tr w:rsidR="007E2D4C" w:rsidRPr="007E2D4C" w:rsidTr="00AA36DB">
        <w:trPr>
          <w:trHeight w:val="420"/>
        </w:trPr>
        <w:tc>
          <w:tcPr>
            <w:tcW w:w="534" w:type="dxa"/>
            <w:vMerge w:val="restart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№</w:t>
            </w:r>
          </w:p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2D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D4C">
              <w:rPr>
                <w:rFonts w:ascii="Times New Roman" w:hAnsi="Times New Roman" w:cs="Times New Roman"/>
              </w:rPr>
              <w:t>/</w:t>
            </w:r>
            <w:proofErr w:type="spellStart"/>
            <w:r w:rsidRPr="007E2D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 xml:space="preserve">кол – </w:t>
            </w:r>
            <w:proofErr w:type="gramStart"/>
            <w:r w:rsidRPr="007E2D4C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7E2D4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835" w:type="dxa"/>
            <w:vMerge w:val="restart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221" w:type="dxa"/>
            <w:gridSpan w:val="3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7E2D4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7E2D4C">
              <w:rPr>
                <w:rFonts w:ascii="Times New Roman" w:hAnsi="Times New Roman" w:cs="Times New Roman"/>
                <w:b/>
              </w:rPr>
              <w:t>.</w:t>
            </w:r>
          </w:p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 xml:space="preserve"> Планируемые результаты</w:t>
            </w:r>
          </w:p>
        </w:tc>
        <w:tc>
          <w:tcPr>
            <w:tcW w:w="1276" w:type="dxa"/>
            <w:vMerge w:val="restart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701" w:type="dxa"/>
            <w:gridSpan w:val="3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E2D4C" w:rsidRPr="007E2D4C" w:rsidTr="00AA36DB">
        <w:trPr>
          <w:trHeight w:val="680"/>
        </w:trPr>
        <w:tc>
          <w:tcPr>
            <w:tcW w:w="534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977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7E2D4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551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276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E2D4C" w:rsidRPr="007E2D4C" w:rsidTr="007E2D4C">
        <w:tc>
          <w:tcPr>
            <w:tcW w:w="15559" w:type="dxa"/>
            <w:gridSpan w:val="11"/>
          </w:tcPr>
          <w:p w:rsidR="007E2D4C" w:rsidRPr="007E2D4C" w:rsidRDefault="007E2D4C" w:rsidP="007E2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lang w:eastAsia="ru-RU"/>
              </w:rPr>
              <w:t>Давайте познакомимс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AA3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</w:t>
            </w:r>
            <w:r w:rsidRPr="007E2D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A36DB" w:rsidRPr="007E2D4C" w:rsidTr="00AA36DB">
        <w:trPr>
          <w:trHeight w:val="152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работать с учебником?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и инструменты. Организация рабочего места. Что такое технология.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Обучающийся научится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различать средства познания окружающего мира;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инструмен</w:t>
            </w:r>
            <w:proofErr w:type="spell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 и материалы;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называть виды предметно-практической деятельности.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получит возможность научиться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строить вопросительные предложения об окружающем мире;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организовывать рабочее место.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Регулятивные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-определять и формулировать цель выполнения заданий на уроке;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учиться высказывать свое предположение  на основе работы с иллюстрацией учебника;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учиться готовить рабочее место и выполнять практическую работу по плану с опорой на образцы;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учиться давать эмоциональную оценку деятельности класса на уроке.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Познавательные УУД: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определять умения, которые будут сформированы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учителя, находить информацию в учебнике.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группировать предметы, объекты;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добывать новые знания;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понимать заданный вопрос, строить ответ в устной 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Коммуникативные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 xml:space="preserve"> УУД</w:t>
            </w:r>
            <w:r w:rsidRPr="007E2D4C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: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- участвовать в диалоге на уроке и в жизненных ситуациях;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учителя, товарищей по классу;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соблюдать простейшие нормы речевого этикета;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слушать и понимать речь других.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ценить и принимать следующие базовые ценности: «добро», «терпение»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родина», «природа», «семья».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положительное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знать о причины успеха в предметно-практической деятельности;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принимать внутреннюю позицию школьника на уровне положительного отношения к школе;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соблюдать гигиену учебного труда и уметь организовать рабочее место;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AA36DB">
        <w:tc>
          <w:tcPr>
            <w:tcW w:w="534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E2D4C" w:rsidRPr="007E2D4C" w:rsidTr="007E2D4C">
        <w:tc>
          <w:tcPr>
            <w:tcW w:w="15559" w:type="dxa"/>
            <w:gridSpan w:val="11"/>
          </w:tcPr>
          <w:p w:rsidR="007E2D4C" w:rsidRPr="007E2D4C" w:rsidRDefault="00AA36DB" w:rsidP="006B2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Человек и земля (6</w:t>
            </w:r>
            <w:r w:rsidR="007E2D4C" w:rsidRPr="007E2D4C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7E2D4C" w:rsidRPr="007E2D4C" w:rsidTr="00AA36DB">
        <w:tc>
          <w:tcPr>
            <w:tcW w:w="675" w:type="dxa"/>
            <w:gridSpan w:val="2"/>
          </w:tcPr>
          <w:p w:rsidR="007E2D4C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Природный материал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Изделие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:«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Аппликация из листьев». </w:t>
            </w:r>
          </w:p>
        </w:tc>
        <w:tc>
          <w:tcPr>
            <w:tcW w:w="2693" w:type="dxa"/>
            <w:vMerge w:val="restart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 w:right="-10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научится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- подготавливать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прир</w:t>
            </w:r>
            <w:proofErr w:type="spell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 материалы к работе;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освоит приемы работы с природными материалами, пластилином, бумагой и картоном;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познакомится с профессиями, связанными с практической предметной деятельностью;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познакомится с видами и свойствами материалов, правилами безопасной работы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познакомятся с видами диких и домашних животных;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научится выполнять макет дома;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научится пользоваться шаблоном для разметки изделия;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научится сервировать стол; 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научится выращивать растения из семян и ухаживать за комнатными растениями.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получит возможность научиться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977" w:type="dxa"/>
            <w:vMerge w:val="restart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lastRenderedPageBreak/>
              <w:t>Регулятивные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смысл инструкции учителя и принимать учебную задачу;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проговаривать последовательность действий на уроке;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использовать в своей деятельности простейшие приборы: линейку, треугольник и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готовить рабочее место и выполнять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практическую</w:t>
            </w:r>
            <w:proofErr w:type="gramEnd"/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работу по плану с опорой на образцы,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рисунки учебника;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выполнять контроль точности разметки деталей с помощью шаблона.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Познавательные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ориентироваться в учебнике: определять умения, которые будут сформированы на основе изучения данного раздела;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сравнивать предметы, объекты: находить общее и различие;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группировать предметы, объекты на основе существенных признаков,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подробно пересказывать прочитанное или прослушанное;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определять тему;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делать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предварительн</w:t>
            </w:r>
            <w:proofErr w:type="spell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 отбор источников информации: ориентироваться в учебнике (на развороте, в оглавлении, в словаре);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перерабатывать полученную информацию: делать выводы в результате совместной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работывсего</w:t>
            </w:r>
            <w:proofErr w:type="spell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класса;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знаки, символы, модели, схемы, приведенные в учебнике и учебных пособиях;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заданный вопрос, в соответствии с ним строить ответ в устной форме;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устанавливать причинно - следственные связи в изучаемом круге явлений;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обобщать - выделять класс объектов по заданному признаку.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действия при совместной работе;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допускать существование различных точек зрения;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договариваться с партнерами и приходить к общему решению.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ценить и принимать следующие базовые ценности: «добро», «терпение», «родина», «природа», «семья»;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-называть и объяснять свои чувства и ощущения от произведений искусства;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свое отношение к  поступкам с позиции общечеловеческих нравственных ценностей;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знать о причины успеха в предметно-практической деятельности;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ориентироваться на оценку результатов 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собственной </w:t>
            </w: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проявлять интерес к отдельным видам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-практической деятельности;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-принимать внутреннюю позицию школьника на уровне положительного отношения к школе;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соблюдать гигиену учебного труда и уметь организовать рабочее место;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E2D4C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09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E2D4C" w:rsidRPr="007E2D4C" w:rsidTr="00AA36DB">
        <w:tc>
          <w:tcPr>
            <w:tcW w:w="675" w:type="dxa"/>
            <w:gridSpan w:val="2"/>
          </w:tcPr>
          <w:p w:rsidR="007E2D4C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Пластилин.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Изделие: аппликация  из пластилина «Ромашковая поляна».</w:t>
            </w:r>
          </w:p>
        </w:tc>
        <w:tc>
          <w:tcPr>
            <w:tcW w:w="2693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E2D4C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9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E2D4C" w:rsidRPr="007E2D4C" w:rsidTr="00AA36DB">
        <w:tc>
          <w:tcPr>
            <w:tcW w:w="675" w:type="dxa"/>
            <w:gridSpan w:val="2"/>
          </w:tcPr>
          <w:p w:rsidR="007E2D4C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Растения. 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Проект «Осенний урожай». </w:t>
            </w:r>
          </w:p>
          <w:p w:rsidR="007E2D4C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Изделие. «Овощи из пластилина».</w:t>
            </w:r>
          </w:p>
        </w:tc>
        <w:tc>
          <w:tcPr>
            <w:tcW w:w="2693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9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2D4C" w:rsidRPr="007E2D4C" w:rsidRDefault="007E2D4C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F26948">
        <w:trPr>
          <w:trHeight w:val="1012"/>
        </w:trPr>
        <w:tc>
          <w:tcPr>
            <w:tcW w:w="675" w:type="dxa"/>
            <w:gridSpan w:val="2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Бумага. </w:t>
            </w:r>
          </w:p>
          <w:p w:rsidR="00AA36DB" w:rsidRPr="00957A0A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Изделие. Закладка из бумаги.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Изделие: Коллаж «Дикие животные»</w:t>
            </w: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Текущий</w:t>
            </w:r>
          </w:p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AA36DB">
        <w:tc>
          <w:tcPr>
            <w:tcW w:w="675" w:type="dxa"/>
            <w:gridSpan w:val="2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Новый год.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Украшение на елку. 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Изделие: «украшение на елку»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7A0A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bCs/>
                <w:lang w:eastAsia="ru-RU"/>
              </w:rPr>
              <w:t>«украшение на окно»</w:t>
            </w: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AA36DB" w:rsidRPr="007E2D4C" w:rsidRDefault="00AA36DB" w:rsidP="00AA36DB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Текущий</w:t>
            </w:r>
          </w:p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A36DB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A36DB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AA36DB">
        <w:tc>
          <w:tcPr>
            <w:tcW w:w="675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42628E">
        <w:trPr>
          <w:trHeight w:val="253"/>
        </w:trPr>
        <w:tc>
          <w:tcPr>
            <w:tcW w:w="675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Одежда Ткань, Нитки 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Изделие: </w:t>
            </w:r>
          </w:p>
          <w:p w:rsidR="00AA36DB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«Кукла из ниток»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Учимся шить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Изделия: «Закладка с вышивкой»,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«Медвежонок»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Групповой</w:t>
            </w:r>
          </w:p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A36DB" w:rsidRPr="007E2D4C" w:rsidTr="0042628E">
        <w:trPr>
          <w:trHeight w:val="253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E2D4C" w:rsidRPr="007E2D4C" w:rsidTr="007E2D4C">
        <w:tc>
          <w:tcPr>
            <w:tcW w:w="15559" w:type="dxa"/>
            <w:gridSpan w:val="11"/>
          </w:tcPr>
          <w:p w:rsidR="007E2D4C" w:rsidRPr="007E2D4C" w:rsidRDefault="00AA36DB" w:rsidP="004D2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Человек и вода (1</w:t>
            </w:r>
            <w:r w:rsidR="007E2D4C" w:rsidRPr="007E2D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A36DB" w:rsidRPr="007E2D4C" w:rsidTr="009F3201">
        <w:trPr>
          <w:trHeight w:val="516"/>
        </w:trPr>
        <w:tc>
          <w:tcPr>
            <w:tcW w:w="675" w:type="dxa"/>
            <w:gridSpan w:val="2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Вода в жизни человека.  Вода в жизни растений.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Изделие: «Проращивание семян», «Уход за комнатными растениями»</w:t>
            </w:r>
          </w:p>
        </w:tc>
        <w:tc>
          <w:tcPr>
            <w:tcW w:w="2693" w:type="dxa"/>
            <w:vMerge w:val="restart"/>
          </w:tcPr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Обучающийся научится </w:t>
            </w:r>
          </w:p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выращивать растения из семян и ухаживать за комнатными растениями;</w:t>
            </w:r>
          </w:p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выполнять макет и модель изделия из различных материалов;</w:t>
            </w:r>
          </w:p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A36DB" w:rsidRPr="007E2D4C" w:rsidRDefault="00AA36DB" w:rsidP="007E2D4C">
            <w:pPr>
              <w:tabs>
                <w:tab w:val="num" w:pos="303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получит </w:t>
            </w:r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возможность научиться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и оценивать результаты проектной деятельности.</w:t>
            </w:r>
          </w:p>
        </w:tc>
        <w:tc>
          <w:tcPr>
            <w:tcW w:w="2977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lastRenderedPageBreak/>
              <w:t>Регулятивные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-определять цель выполнения заданий.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-определять план выполнения заданий;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-объяснять выбор материал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инструментов;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-использовать прост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риборы: линейку, 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треугольник;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-выполнять контроль точности  разметки деталей с помощью шаблона.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Познавательные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-отвечать на вопросы учителя, находить нужную информацию в учебнике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равнивать предметы, объекты: находить общее и различие;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-группировать предметы,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-ориентироваться в своей системе знаний;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-понимать знаки, символы, модели, схемы, приведенные в учебнике;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-понимать вопрос,  строить ответ;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-анализировать объекты труда.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оценивать жизненные ситуации с точки зрения собственных ощущений, отмечать конкретные поступки, которые можно оценить как хорошие или плохие;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принимать внутреннюю позицию </w:t>
            </w: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школьника на уровне положительного отношения к школе;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знать основные моральные нормы поведения. </w:t>
            </w:r>
          </w:p>
        </w:tc>
        <w:tc>
          <w:tcPr>
            <w:tcW w:w="1418" w:type="dxa"/>
            <w:gridSpan w:val="2"/>
            <w:vMerge w:val="restart"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lastRenderedPageBreak/>
              <w:t>Групповой</w:t>
            </w:r>
          </w:p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A36DB" w:rsidRPr="006E3167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A36DB" w:rsidRPr="007E2D4C" w:rsidTr="00AA36DB">
        <w:tc>
          <w:tcPr>
            <w:tcW w:w="675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36DB" w:rsidRPr="006E3167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E2D4C" w:rsidRPr="007E2D4C" w:rsidTr="007E2D4C">
        <w:tc>
          <w:tcPr>
            <w:tcW w:w="15559" w:type="dxa"/>
            <w:gridSpan w:val="11"/>
          </w:tcPr>
          <w:p w:rsidR="007E2D4C" w:rsidRPr="007E2D4C" w:rsidRDefault="00AA36DB" w:rsidP="004D2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Человек и воздух (1</w:t>
            </w:r>
            <w:r w:rsidR="007E2D4C" w:rsidRPr="007E2D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A36DB" w:rsidRPr="007E2D4C" w:rsidTr="00AA36DB">
        <w:tc>
          <w:tcPr>
            <w:tcW w:w="675" w:type="dxa"/>
            <w:gridSpan w:val="2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Использование ветра.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Изделие: «Вертушка» Полеты птиц. 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Изделие: «Попугай»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Обучающийся научится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выполнять макет и модель изделия из различных материалов;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размечать изделие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спомощью</w:t>
            </w:r>
            <w:proofErr w:type="spell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шаблона.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получит возможность научиться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вопросительные предложения об окружающем мире.</w:t>
            </w:r>
          </w:p>
        </w:tc>
        <w:tc>
          <w:tcPr>
            <w:tcW w:w="2977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Регулятивные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и план выполнения;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объяснять выбор подходящих материалов и инструментов;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использовать прост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риборы: линейку, треугольник и т.д.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готовить рабочее место и выполнять практическую работу по плану.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lastRenderedPageBreak/>
              <w:t>Познавательные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отвечать на простые вопросы учителя, находить нужную информацию в учебнике;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группировать предметы, объекты на основе существен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ризнаков;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знаки, символы, модели, схемы, приведенные в учебнике;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обобщать - выделять класс объектов по заданному признаку.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Коммуникативные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 на уроке и в жизненных ситуациях;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принимать участие в коллективных работах, работах парами и группами;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контролировать свои действия при совместной работе.</w:t>
            </w:r>
          </w:p>
        </w:tc>
        <w:tc>
          <w:tcPr>
            <w:tcW w:w="2551" w:type="dxa"/>
            <w:vMerge w:val="restart"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называть и объяснять свои чувства и ощущения от произведений искусства, объяснять отношение к поступкам;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ориентироваться на оценку результатов собств. деятельности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испытывать этические чувства на основании анализа простых ситуаций;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знать основные моральные нормы поведения;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-соблюдать гигиену учебного труда и уметь организовать рабочее место;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предложенных ситуациях делать выбор, какой поступок совершить.</w:t>
            </w:r>
          </w:p>
        </w:tc>
        <w:tc>
          <w:tcPr>
            <w:tcW w:w="1418" w:type="dxa"/>
            <w:gridSpan w:val="2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6E31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A36DB" w:rsidRPr="007E2D4C" w:rsidTr="0014323E">
        <w:trPr>
          <w:trHeight w:val="516"/>
        </w:trPr>
        <w:tc>
          <w:tcPr>
            <w:tcW w:w="675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70AD47" w:themeColor="accent6"/>
                <w:u w:val="single"/>
                <w:lang w:eastAsia="ru-RU"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36DB" w:rsidRPr="006E3167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E2D4C" w:rsidRPr="007E2D4C" w:rsidTr="007E2D4C">
        <w:tc>
          <w:tcPr>
            <w:tcW w:w="15559" w:type="dxa"/>
            <w:gridSpan w:val="11"/>
          </w:tcPr>
          <w:p w:rsidR="007E2D4C" w:rsidRPr="007E2D4C" w:rsidRDefault="00AA36DB" w:rsidP="004D2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Человек и информация (1</w:t>
            </w:r>
            <w:r w:rsidR="007E2D4C" w:rsidRPr="007E2D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A36DB" w:rsidRPr="007E2D4C" w:rsidTr="00A43B72">
        <w:trPr>
          <w:trHeight w:val="769"/>
        </w:trPr>
        <w:tc>
          <w:tcPr>
            <w:tcW w:w="675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t>1</w:t>
            </w:r>
          </w:p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общения.  Важные телефонные номера, </w:t>
            </w:r>
          </w:p>
          <w:p w:rsidR="00AA36DB" w:rsidRPr="007E2D4C" w:rsidRDefault="00AA36DB" w:rsidP="00AA36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proofErr w:type="spellStart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омпьютер</w:t>
            </w:r>
            <w:proofErr w:type="spellEnd"/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Обучающийся научится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кодировать и шифровать информацию;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графически обозначать безопасный маршрут.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Обучающийся</w:t>
            </w:r>
            <w:proofErr w:type="gramEnd"/>
            <w:r w:rsidRPr="007E2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получит  возможность научиться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нужную информацию в Интернете и других справочных 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пособиях.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lastRenderedPageBreak/>
              <w:t>Регулятивные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определять и формулировать цель выполнения заданий;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 помощью учителя объяснять выбор наиболее подходящих для выполнения задания материалов и инструментов.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Познавательные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в системе </w:t>
            </w: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знаний; 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делать предварительный отбор источников информации;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знаки, символы, модели, схемы, приведенные в учебнике;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понимать заданный вопрос, в соответствии с ним строить ответ.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b/>
                <w:iCs/>
                <w:u w:val="single"/>
                <w:lang w:eastAsia="ru-RU"/>
              </w:rPr>
              <w:t>Коммуникативные УУД</w:t>
            </w:r>
            <w:r w:rsidRPr="007E2D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 на уроке;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соблюдать нормы речевого этикета;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принимать участие в коллективных работах, работах парами и группами;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lang w:eastAsia="ru-RU"/>
              </w:rPr>
              <w:t>- договариваться с партнерами и приходить к общему решению.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оценивать жизненные ситуации (поступки, явления, события) с точки зрения собств. ощущений, отмечать конкретные поступки, которые можно оценить как хорошие или плохие;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испытывать этические чувства (стыда, вины, </w:t>
            </w: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совести) на основании анализа простых ситуаций;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-знать основные моральные нормы поведения;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-соблюдать гигиену учебного труда и уметь организовать рабочее место;</w:t>
            </w:r>
          </w:p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  <w:r w:rsidRPr="007E2D4C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709" w:type="dxa"/>
            <w:vMerge w:val="restart"/>
          </w:tcPr>
          <w:p w:rsidR="00AA36DB" w:rsidRPr="00FA0264" w:rsidRDefault="00AA36DB" w:rsidP="00F660F2">
            <w:pPr>
              <w:jc w:val="left"/>
              <w:rPr>
                <w:rFonts w:ascii="Times New Roman" w:hAnsi="Times New Roman" w:cs="Times New Roman"/>
              </w:rPr>
            </w:pPr>
            <w:r w:rsidRPr="00FA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A36DB" w:rsidRPr="007E2D4C" w:rsidTr="00AA36DB">
        <w:tc>
          <w:tcPr>
            <w:tcW w:w="675" w:type="dxa"/>
            <w:gridSpan w:val="2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A36DB" w:rsidRPr="007E2D4C" w:rsidRDefault="00AA36DB" w:rsidP="007E2D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A36DB" w:rsidRPr="007E2D4C" w:rsidRDefault="00AA36DB" w:rsidP="007E2D4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AA36DB" w:rsidRPr="007E2D4C" w:rsidRDefault="00AA36DB" w:rsidP="000B568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A36DB" w:rsidRPr="00FA0264" w:rsidRDefault="00AA36DB" w:rsidP="00F660F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36DB" w:rsidRPr="00FA0264" w:rsidRDefault="00AA36DB" w:rsidP="007E2D4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E2D4C" w:rsidRPr="007E2D4C" w:rsidRDefault="007E2D4C" w:rsidP="007E2D4C">
      <w:pPr>
        <w:spacing w:line="240" w:lineRule="atLeast"/>
        <w:contextualSpacing/>
        <w:rPr>
          <w:rFonts w:ascii="Times New Roman" w:hAnsi="Times New Roman" w:cs="Times New Roman"/>
        </w:rPr>
      </w:pPr>
    </w:p>
    <w:p w:rsidR="007E2D4C" w:rsidRPr="007E2D4C" w:rsidRDefault="007E2D4C" w:rsidP="007E2D4C">
      <w:pPr>
        <w:spacing w:line="240" w:lineRule="atLeast"/>
        <w:contextualSpacing/>
        <w:rPr>
          <w:rFonts w:ascii="Times New Roman" w:hAnsi="Times New Roman" w:cs="Times New Roman"/>
        </w:rPr>
      </w:pPr>
    </w:p>
    <w:sectPr w:rsidR="007E2D4C" w:rsidRPr="007E2D4C" w:rsidSect="007E2D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B9" w:rsidRDefault="00A86DB9" w:rsidP="007E2D4C">
      <w:pPr>
        <w:spacing w:after="0" w:line="240" w:lineRule="auto"/>
      </w:pPr>
      <w:r>
        <w:separator/>
      </w:r>
    </w:p>
  </w:endnote>
  <w:endnote w:type="continuationSeparator" w:id="1">
    <w:p w:rsidR="00A86DB9" w:rsidRDefault="00A86DB9" w:rsidP="007E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B9" w:rsidRDefault="00A86DB9" w:rsidP="007E2D4C">
      <w:pPr>
        <w:spacing w:after="0" w:line="240" w:lineRule="auto"/>
      </w:pPr>
      <w:r>
        <w:separator/>
      </w:r>
    </w:p>
  </w:footnote>
  <w:footnote w:type="continuationSeparator" w:id="1">
    <w:p w:rsidR="00A86DB9" w:rsidRDefault="00A86DB9" w:rsidP="007E2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8D"/>
    <w:rsid w:val="00062B9E"/>
    <w:rsid w:val="00066F6F"/>
    <w:rsid w:val="000B568F"/>
    <w:rsid w:val="000D0224"/>
    <w:rsid w:val="00112860"/>
    <w:rsid w:val="00240418"/>
    <w:rsid w:val="00340DF2"/>
    <w:rsid w:val="00433AC7"/>
    <w:rsid w:val="004B3191"/>
    <w:rsid w:val="004D1979"/>
    <w:rsid w:val="004D235C"/>
    <w:rsid w:val="004E7DE7"/>
    <w:rsid w:val="00537EE1"/>
    <w:rsid w:val="005706CD"/>
    <w:rsid w:val="005C483D"/>
    <w:rsid w:val="006B23AE"/>
    <w:rsid w:val="006E1D7D"/>
    <w:rsid w:val="006E3167"/>
    <w:rsid w:val="007D4686"/>
    <w:rsid w:val="007E2D4C"/>
    <w:rsid w:val="008D6E33"/>
    <w:rsid w:val="008E2AE3"/>
    <w:rsid w:val="00943C24"/>
    <w:rsid w:val="00957A0A"/>
    <w:rsid w:val="00A23D7A"/>
    <w:rsid w:val="00A86DB9"/>
    <w:rsid w:val="00AA36DB"/>
    <w:rsid w:val="00AB5412"/>
    <w:rsid w:val="00B4199A"/>
    <w:rsid w:val="00C0448D"/>
    <w:rsid w:val="00D21A5F"/>
    <w:rsid w:val="00D275C1"/>
    <w:rsid w:val="00E70ECD"/>
    <w:rsid w:val="00F422C4"/>
    <w:rsid w:val="00F660F2"/>
    <w:rsid w:val="00FA0264"/>
    <w:rsid w:val="00FD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semiHidden/>
    <w:rsid w:val="007E2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E2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E2D4C"/>
    <w:rPr>
      <w:vertAlign w:val="superscript"/>
    </w:rPr>
  </w:style>
  <w:style w:type="table" w:styleId="a6">
    <w:name w:val="Table Grid"/>
    <w:basedOn w:val="a1"/>
    <w:uiPriority w:val="59"/>
    <w:rsid w:val="007E2D4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Ramzes</cp:lastModifiedBy>
  <cp:revision>11</cp:revision>
  <dcterms:created xsi:type="dcterms:W3CDTF">2018-09-27T06:26:00Z</dcterms:created>
  <dcterms:modified xsi:type="dcterms:W3CDTF">2020-09-29T16:00:00Z</dcterms:modified>
</cp:coreProperties>
</file>